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3" w:rsidRPr="0013343A" w:rsidRDefault="005E3F33" w:rsidP="005E3F33">
      <w:pPr>
        <w:jc w:val="right"/>
        <w:rPr>
          <w:sz w:val="22"/>
          <w:szCs w:val="22"/>
        </w:rPr>
      </w:pPr>
      <w:r w:rsidRPr="0013343A">
        <w:rPr>
          <w:sz w:val="22"/>
          <w:szCs w:val="22"/>
        </w:rPr>
        <w:t xml:space="preserve">Kielce, dnia </w:t>
      </w:r>
      <w:r w:rsidR="00C90A9B">
        <w:rPr>
          <w:sz w:val="22"/>
          <w:szCs w:val="22"/>
        </w:rPr>
        <w:t>31 maja</w:t>
      </w:r>
      <w:r w:rsidRPr="0013343A">
        <w:rPr>
          <w:sz w:val="22"/>
          <w:szCs w:val="22"/>
        </w:rPr>
        <w:t xml:space="preserve"> 201</w:t>
      </w:r>
      <w:r w:rsidR="003E5FA5">
        <w:rPr>
          <w:sz w:val="22"/>
          <w:szCs w:val="22"/>
        </w:rPr>
        <w:t>6</w:t>
      </w:r>
      <w:r w:rsidRPr="0013343A">
        <w:rPr>
          <w:sz w:val="22"/>
          <w:szCs w:val="22"/>
        </w:rPr>
        <w:t xml:space="preserve"> r.</w:t>
      </w:r>
    </w:p>
    <w:p w:rsidR="005E3F33" w:rsidRPr="0013343A" w:rsidRDefault="005E3F33" w:rsidP="005E3F33">
      <w:pPr>
        <w:rPr>
          <w:color w:val="000000" w:themeColor="text1"/>
          <w:sz w:val="22"/>
          <w:szCs w:val="22"/>
        </w:rPr>
      </w:pPr>
      <w:r w:rsidRPr="0013343A">
        <w:rPr>
          <w:sz w:val="22"/>
          <w:szCs w:val="22"/>
        </w:rPr>
        <w:t>Śr-I.</w:t>
      </w:r>
      <w:r w:rsidRPr="0013343A">
        <w:rPr>
          <w:color w:val="000000" w:themeColor="text1"/>
          <w:sz w:val="22"/>
          <w:szCs w:val="22"/>
        </w:rPr>
        <w:t>6220.</w:t>
      </w:r>
      <w:r w:rsidR="00C90A9B">
        <w:rPr>
          <w:color w:val="000000" w:themeColor="text1"/>
          <w:sz w:val="22"/>
          <w:szCs w:val="22"/>
        </w:rPr>
        <w:t>14</w:t>
      </w:r>
      <w:r w:rsidRPr="0013343A">
        <w:rPr>
          <w:color w:val="000000" w:themeColor="text1"/>
          <w:sz w:val="22"/>
          <w:szCs w:val="22"/>
        </w:rPr>
        <w:t>.201</w:t>
      </w:r>
      <w:r w:rsidR="003E5FA5">
        <w:rPr>
          <w:color w:val="000000" w:themeColor="text1"/>
          <w:sz w:val="22"/>
          <w:szCs w:val="22"/>
        </w:rPr>
        <w:t>6</w:t>
      </w:r>
    </w:p>
    <w:p w:rsidR="005E3F33" w:rsidRPr="0013343A" w:rsidRDefault="005E3F33" w:rsidP="005E3F33">
      <w:pPr>
        <w:rPr>
          <w:b/>
          <w:sz w:val="22"/>
          <w:szCs w:val="22"/>
        </w:rPr>
      </w:pPr>
    </w:p>
    <w:p w:rsidR="0013343A" w:rsidRPr="0013343A" w:rsidRDefault="0013343A" w:rsidP="00DF5269">
      <w:pPr>
        <w:jc w:val="center"/>
        <w:rPr>
          <w:b/>
        </w:rPr>
      </w:pPr>
      <w:r w:rsidRPr="0013343A">
        <w:rPr>
          <w:b/>
        </w:rPr>
        <w:t xml:space="preserve">Zawiadomienie o wszczęciu postępowania administracyjnego </w:t>
      </w:r>
      <w:r w:rsidR="00DF5269">
        <w:rPr>
          <w:b/>
        </w:rPr>
        <w:br/>
      </w:r>
      <w:r w:rsidRPr="0013343A">
        <w:rPr>
          <w:b/>
        </w:rPr>
        <w:t xml:space="preserve">i wystąpieniu do </w:t>
      </w:r>
      <w:r>
        <w:rPr>
          <w:b/>
        </w:rPr>
        <w:t>organów opiniujących</w:t>
      </w:r>
    </w:p>
    <w:p w:rsidR="005E3F33" w:rsidRPr="0013343A" w:rsidRDefault="005E3F33" w:rsidP="005E3F33">
      <w:pPr>
        <w:jc w:val="center"/>
        <w:rPr>
          <w:b/>
          <w:sz w:val="22"/>
          <w:szCs w:val="22"/>
        </w:rPr>
      </w:pPr>
    </w:p>
    <w:p w:rsidR="00707A12" w:rsidRPr="00C90A9B" w:rsidRDefault="005E3F33" w:rsidP="00F85AD6">
      <w:pPr>
        <w:ind w:firstLine="567"/>
        <w:jc w:val="both"/>
        <w:rPr>
          <w:rStyle w:val="genericcontent"/>
          <w:b/>
          <w:sz w:val="22"/>
          <w:szCs w:val="22"/>
        </w:rPr>
      </w:pPr>
      <w:r w:rsidRPr="002B679E">
        <w:rPr>
          <w:sz w:val="22"/>
          <w:szCs w:val="22"/>
        </w:rPr>
        <w:t xml:space="preserve">Na podstawie art. 10 § 1 i art. 61 § 4 ustawy z dnia 14 czerwca 1960 r. </w:t>
      </w:r>
      <w:r w:rsidR="002958CA" w:rsidRPr="002B679E">
        <w:rPr>
          <w:sz w:val="22"/>
          <w:szCs w:val="22"/>
        </w:rPr>
        <w:t xml:space="preserve">- </w:t>
      </w:r>
      <w:r w:rsidRPr="002B679E">
        <w:rPr>
          <w:i/>
          <w:color w:val="000000" w:themeColor="text1"/>
          <w:sz w:val="22"/>
          <w:szCs w:val="22"/>
        </w:rPr>
        <w:t>Kodeks postępowania administracyjnego</w:t>
      </w:r>
      <w:r w:rsidRPr="002B679E">
        <w:rPr>
          <w:color w:val="000000" w:themeColor="text1"/>
          <w:sz w:val="22"/>
          <w:szCs w:val="22"/>
        </w:rPr>
        <w:t xml:space="preserve"> (</w:t>
      </w:r>
      <w:r w:rsidR="003E5FA5" w:rsidRPr="002B679E">
        <w:rPr>
          <w:sz w:val="22"/>
          <w:szCs w:val="22"/>
        </w:rPr>
        <w:t>tj. Dz. U. z 2016 r. poz. 23</w:t>
      </w:r>
      <w:r w:rsidRPr="002B679E">
        <w:rPr>
          <w:color w:val="000000" w:themeColor="text1"/>
          <w:sz w:val="22"/>
          <w:szCs w:val="22"/>
        </w:rPr>
        <w:t>)</w:t>
      </w:r>
      <w:r w:rsidRPr="002B679E">
        <w:rPr>
          <w:sz w:val="22"/>
          <w:szCs w:val="22"/>
        </w:rPr>
        <w:t xml:space="preserve">, w związku art. 73 ust. 1 ustawy </w:t>
      </w:r>
      <w:r w:rsidRPr="002B679E">
        <w:rPr>
          <w:color w:val="000000" w:themeColor="text1"/>
          <w:sz w:val="22"/>
          <w:szCs w:val="22"/>
        </w:rPr>
        <w:t xml:space="preserve">z dnia 3 października 2008 r. </w:t>
      </w:r>
      <w:r w:rsidRPr="002B679E">
        <w:rPr>
          <w:i/>
          <w:color w:val="000000" w:themeColor="text1"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2B679E">
        <w:rPr>
          <w:color w:val="000000" w:themeColor="text1"/>
          <w:sz w:val="22"/>
          <w:szCs w:val="22"/>
        </w:rPr>
        <w:t>(</w:t>
      </w:r>
      <w:r w:rsidR="00C90A9B" w:rsidRPr="00D25FE8">
        <w:rPr>
          <w:color w:val="000000"/>
          <w:sz w:val="22"/>
          <w:szCs w:val="22"/>
        </w:rPr>
        <w:t>t.j. Dz. U. z 201</w:t>
      </w:r>
      <w:r w:rsidR="00C90A9B">
        <w:rPr>
          <w:color w:val="000000"/>
          <w:sz w:val="22"/>
          <w:szCs w:val="22"/>
        </w:rPr>
        <w:t>6</w:t>
      </w:r>
      <w:r w:rsidR="00C90A9B" w:rsidRPr="00D25FE8">
        <w:rPr>
          <w:color w:val="000000"/>
          <w:sz w:val="22"/>
          <w:szCs w:val="22"/>
        </w:rPr>
        <w:t xml:space="preserve"> r. poz. </w:t>
      </w:r>
      <w:r w:rsidR="00C90A9B">
        <w:rPr>
          <w:color w:val="000000"/>
          <w:sz w:val="22"/>
          <w:szCs w:val="22"/>
        </w:rPr>
        <w:t>353</w:t>
      </w:r>
      <w:r w:rsidRPr="002B679E">
        <w:rPr>
          <w:color w:val="000000" w:themeColor="text1"/>
          <w:sz w:val="22"/>
          <w:szCs w:val="22"/>
        </w:rPr>
        <w:t>)</w:t>
      </w:r>
      <w:r w:rsidRPr="002B679E">
        <w:rPr>
          <w:sz w:val="22"/>
          <w:szCs w:val="22"/>
        </w:rPr>
        <w:t xml:space="preserve">, zawiadamiam Strony o wszczęciu postępowania w sprawie wydania decyzji o środowiskowych uwarunkowaniach dla przedsięwzięcia pn.: </w:t>
      </w:r>
      <w:r w:rsidRPr="00C90A9B">
        <w:rPr>
          <w:b/>
          <w:color w:val="000000" w:themeColor="text1"/>
          <w:sz w:val="22"/>
          <w:szCs w:val="22"/>
        </w:rPr>
        <w:t>„</w:t>
      </w:r>
      <w:r w:rsidR="00C90A9B" w:rsidRPr="00C90A9B">
        <w:rPr>
          <w:b/>
          <w:sz w:val="22"/>
          <w:szCs w:val="22"/>
        </w:rPr>
        <w:t>Przebudowa i rozbudowa Wydziału P4 (hala produkcyjno-magazynowa z częścią socjalną)” zlokalizowanego na działce o nr ewid. 273/24, obręb 0004 przy ul. Malików 150 w Kielcach</w:t>
      </w:r>
      <w:r w:rsidRPr="00C90A9B">
        <w:rPr>
          <w:b/>
          <w:color w:val="000000" w:themeColor="text1"/>
          <w:sz w:val="22"/>
          <w:szCs w:val="22"/>
        </w:rPr>
        <w:t xml:space="preserve">. </w:t>
      </w:r>
    </w:p>
    <w:p w:rsidR="005E3F33" w:rsidRPr="002B679E" w:rsidRDefault="005E3F33" w:rsidP="00F85AD6">
      <w:pPr>
        <w:ind w:firstLine="567"/>
        <w:jc w:val="both"/>
        <w:rPr>
          <w:sz w:val="22"/>
          <w:szCs w:val="22"/>
        </w:rPr>
      </w:pPr>
      <w:r w:rsidRPr="002B679E">
        <w:rPr>
          <w:rStyle w:val="genericcontent"/>
          <w:sz w:val="22"/>
          <w:szCs w:val="22"/>
        </w:rPr>
        <w:t xml:space="preserve">Postępowanie prowadzone jest na wniosek </w:t>
      </w:r>
      <w:r w:rsidR="000B0B2D" w:rsidRPr="002B679E">
        <w:rPr>
          <w:sz w:val="22"/>
          <w:szCs w:val="22"/>
        </w:rPr>
        <w:t xml:space="preserve">firmy </w:t>
      </w:r>
      <w:r w:rsidR="00243A4F" w:rsidRPr="00D25FE8">
        <w:rPr>
          <w:sz w:val="22"/>
          <w:szCs w:val="22"/>
        </w:rPr>
        <w:t>DS Smith Polska Sp. z o.o. z siedzibą w Warszawie przy ul. 17 Stycznia 45D (w imieniu której działa pełnomocnik – Pan Zbigniew Siewierski – przedstawiciel „KARIGO” Zbigniew Siewierski, 25 – 415 Kielce, ul. Górna 20)</w:t>
      </w:r>
      <w:r w:rsidR="00724E63" w:rsidRPr="002B679E">
        <w:rPr>
          <w:sz w:val="22"/>
          <w:szCs w:val="22"/>
        </w:rPr>
        <w:t>.</w:t>
      </w:r>
    </w:p>
    <w:p w:rsidR="0013343A" w:rsidRPr="0013343A" w:rsidRDefault="00724E63" w:rsidP="00F85AD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3343A">
        <w:rPr>
          <w:sz w:val="22"/>
          <w:szCs w:val="22"/>
        </w:rPr>
        <w:t xml:space="preserve">Przedmiotowa inwestycja należy do kategorii przedsięwzięć mogących potencjalnie znacząco oddziaływać na środowisko i wymieniona jest </w:t>
      </w:r>
      <w:r w:rsidR="00243A4F" w:rsidRPr="00150E9E">
        <w:rPr>
          <w:sz w:val="20"/>
          <w:szCs w:val="20"/>
        </w:rPr>
        <w:t>§ 3 ust. 1 pkt 5</w:t>
      </w:r>
      <w:r w:rsidR="00243A4F">
        <w:rPr>
          <w:sz w:val="20"/>
          <w:szCs w:val="20"/>
        </w:rPr>
        <w:t>2</w:t>
      </w:r>
      <w:r w:rsidR="00243A4F" w:rsidRPr="00150E9E">
        <w:rPr>
          <w:sz w:val="20"/>
          <w:szCs w:val="20"/>
        </w:rPr>
        <w:t xml:space="preserve"> lit. b</w:t>
      </w:r>
      <w:r w:rsidR="00243A4F" w:rsidRPr="0013343A">
        <w:rPr>
          <w:sz w:val="22"/>
          <w:szCs w:val="22"/>
        </w:rPr>
        <w:t xml:space="preserve"> </w:t>
      </w:r>
      <w:r w:rsidRPr="0013343A">
        <w:rPr>
          <w:sz w:val="22"/>
          <w:szCs w:val="22"/>
        </w:rPr>
        <w:t xml:space="preserve">rozporządzenia Rady Ministrów z dnia 9 listopada 2010 r. </w:t>
      </w:r>
      <w:r w:rsidRPr="0013343A">
        <w:rPr>
          <w:i/>
          <w:sz w:val="22"/>
          <w:szCs w:val="22"/>
        </w:rPr>
        <w:t xml:space="preserve">w sprawie przedsięwzięć mogących znacząco oddziaływać na środowisko </w:t>
      </w:r>
      <w:r w:rsidRPr="0013343A">
        <w:rPr>
          <w:sz w:val="22"/>
          <w:szCs w:val="22"/>
        </w:rPr>
        <w:t>(</w:t>
      </w:r>
      <w:r w:rsidR="003E5FA5">
        <w:rPr>
          <w:sz w:val="22"/>
          <w:szCs w:val="22"/>
        </w:rPr>
        <w:t xml:space="preserve">t.j. </w:t>
      </w:r>
      <w:r w:rsidR="003E5FA5" w:rsidRPr="009B5FE8">
        <w:rPr>
          <w:sz w:val="22"/>
          <w:szCs w:val="22"/>
        </w:rPr>
        <w:t>Dz. U. z 201</w:t>
      </w:r>
      <w:r w:rsidR="003E5FA5">
        <w:rPr>
          <w:sz w:val="22"/>
          <w:szCs w:val="22"/>
        </w:rPr>
        <w:t>6 r.</w:t>
      </w:r>
      <w:r w:rsidR="003E5FA5" w:rsidRPr="009B5FE8">
        <w:rPr>
          <w:sz w:val="22"/>
          <w:szCs w:val="22"/>
        </w:rPr>
        <w:t xml:space="preserve"> poz. </w:t>
      </w:r>
      <w:r w:rsidR="003E5FA5">
        <w:rPr>
          <w:sz w:val="22"/>
          <w:szCs w:val="22"/>
        </w:rPr>
        <w:t>71</w:t>
      </w:r>
      <w:r w:rsidRPr="0013343A">
        <w:rPr>
          <w:sz w:val="22"/>
          <w:szCs w:val="22"/>
        </w:rPr>
        <w:t>).</w:t>
      </w:r>
      <w:r w:rsidR="00F85AD6">
        <w:rPr>
          <w:sz w:val="22"/>
          <w:szCs w:val="22"/>
        </w:rPr>
        <w:t xml:space="preserve"> </w:t>
      </w:r>
      <w:r w:rsidR="002140F1" w:rsidRPr="002C17AE">
        <w:rPr>
          <w:sz w:val="22"/>
          <w:szCs w:val="22"/>
        </w:rPr>
        <w:t xml:space="preserve">W związku z powyższym, na podstawie art. 64 ust. 1 pkt 1 i 2 ustawy </w:t>
      </w:r>
      <w:r w:rsidR="002140F1" w:rsidRPr="002C17AE">
        <w:rPr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2140F1" w:rsidRPr="002C17AE">
        <w:rPr>
          <w:sz w:val="22"/>
          <w:szCs w:val="22"/>
        </w:rPr>
        <w:t xml:space="preserve">, pismem z dnia </w:t>
      </w:r>
      <w:r w:rsidR="00243A4F">
        <w:rPr>
          <w:sz w:val="22"/>
          <w:szCs w:val="22"/>
        </w:rPr>
        <w:t>3</w:t>
      </w:r>
      <w:r w:rsidR="002B679E">
        <w:rPr>
          <w:sz w:val="22"/>
          <w:szCs w:val="22"/>
        </w:rPr>
        <w:t xml:space="preserve">1 </w:t>
      </w:r>
      <w:r w:rsidR="00243A4F">
        <w:rPr>
          <w:sz w:val="22"/>
          <w:szCs w:val="22"/>
        </w:rPr>
        <w:t>maja</w:t>
      </w:r>
      <w:r w:rsidR="002140F1" w:rsidRPr="0013343A">
        <w:rPr>
          <w:sz w:val="22"/>
          <w:szCs w:val="22"/>
        </w:rPr>
        <w:t xml:space="preserve"> 201</w:t>
      </w:r>
      <w:r w:rsidR="002B679E">
        <w:rPr>
          <w:sz w:val="22"/>
          <w:szCs w:val="22"/>
        </w:rPr>
        <w:t>6</w:t>
      </w:r>
      <w:r w:rsidR="002140F1" w:rsidRPr="0013343A">
        <w:rPr>
          <w:sz w:val="22"/>
          <w:szCs w:val="22"/>
        </w:rPr>
        <w:t xml:space="preserve"> </w:t>
      </w:r>
      <w:r w:rsidR="002958CA">
        <w:rPr>
          <w:sz w:val="22"/>
          <w:szCs w:val="22"/>
        </w:rPr>
        <w:t>r</w:t>
      </w:r>
      <w:r w:rsidR="002140F1" w:rsidRPr="002C17AE">
        <w:rPr>
          <w:sz w:val="22"/>
          <w:szCs w:val="22"/>
        </w:rPr>
        <w:t xml:space="preserve">., znak: </w:t>
      </w:r>
      <w:r w:rsidR="002140F1" w:rsidRPr="0013343A">
        <w:rPr>
          <w:sz w:val="22"/>
          <w:szCs w:val="22"/>
        </w:rPr>
        <w:t>Śr-I.</w:t>
      </w:r>
      <w:r w:rsidR="002140F1" w:rsidRPr="0013343A">
        <w:rPr>
          <w:color w:val="000000" w:themeColor="text1"/>
          <w:sz w:val="22"/>
          <w:szCs w:val="22"/>
        </w:rPr>
        <w:t>6220.</w:t>
      </w:r>
      <w:r w:rsidR="00243A4F">
        <w:rPr>
          <w:color w:val="000000" w:themeColor="text1"/>
          <w:sz w:val="22"/>
          <w:szCs w:val="22"/>
        </w:rPr>
        <w:t>14</w:t>
      </w:r>
      <w:r w:rsidR="002140F1" w:rsidRPr="0013343A">
        <w:rPr>
          <w:color w:val="000000" w:themeColor="text1"/>
          <w:sz w:val="22"/>
          <w:szCs w:val="22"/>
        </w:rPr>
        <w:t>.201</w:t>
      </w:r>
      <w:r w:rsidR="002B679E">
        <w:rPr>
          <w:color w:val="000000" w:themeColor="text1"/>
          <w:sz w:val="22"/>
          <w:szCs w:val="22"/>
        </w:rPr>
        <w:t>6</w:t>
      </w:r>
      <w:r w:rsidR="002140F1" w:rsidRPr="002C17AE">
        <w:rPr>
          <w:sz w:val="22"/>
          <w:szCs w:val="22"/>
        </w:rPr>
        <w:t>, wystąpiono do Państwowego Powiatowego Inspektora Sanitarnego w Kielcach oraz Regionalnego Dyrektora Ochrony Środowiska w Kielcach, z prośbą o wyrażenie opinii co do potrzeby przeprowadzenia oceny oddziaływania przedsięwzięcia na środowisko, a w przypadku stwierdzenia takiej potrzeby – co do zakresu raportu o oddziaływaniu przedsięwzięcia na środowisko.</w:t>
      </w:r>
    </w:p>
    <w:p w:rsidR="00D705A6" w:rsidRDefault="0013343A" w:rsidP="00F85AD6">
      <w:pPr>
        <w:ind w:firstLine="567"/>
        <w:jc w:val="both"/>
        <w:rPr>
          <w:color w:val="000000" w:themeColor="text1"/>
          <w:sz w:val="22"/>
          <w:szCs w:val="22"/>
        </w:rPr>
      </w:pPr>
      <w:r w:rsidRPr="0013343A">
        <w:rPr>
          <w:bCs/>
          <w:color w:val="000000" w:themeColor="text1"/>
          <w:sz w:val="22"/>
          <w:szCs w:val="22"/>
        </w:rPr>
        <w:t xml:space="preserve">Informuję, że </w:t>
      </w:r>
      <w:r w:rsidRPr="0013343A">
        <w:rPr>
          <w:color w:val="000000" w:themeColor="text1"/>
          <w:sz w:val="22"/>
          <w:szCs w:val="22"/>
        </w:rPr>
        <w:t xml:space="preserve">zgodnie z art. 10 § 1 ustawy – </w:t>
      </w:r>
      <w:r w:rsidRPr="0013343A">
        <w:rPr>
          <w:i/>
          <w:color w:val="000000" w:themeColor="text1"/>
          <w:sz w:val="22"/>
          <w:szCs w:val="22"/>
        </w:rPr>
        <w:t>Kodeks postępowania administracyjnego</w:t>
      </w:r>
      <w:r w:rsidRPr="0013343A">
        <w:rPr>
          <w:color w:val="000000" w:themeColor="text1"/>
          <w:sz w:val="22"/>
          <w:szCs w:val="22"/>
        </w:rPr>
        <w:t>, strony postępowania mają prawo do czynnego udziału w każdym stadium postępowania oraz możliwość wypowiedzenia się co do zebranych materiałów, dowodów i zgłoszonych żądań. Zgodnie z art. 73 § 1 ww. ustawy s</w:t>
      </w:r>
      <w:r w:rsidRPr="0013343A">
        <w:rPr>
          <w:bCs/>
          <w:color w:val="000000" w:themeColor="text1"/>
          <w:sz w:val="22"/>
          <w:szCs w:val="22"/>
        </w:rPr>
        <w:t>trony mają prawo do wglądu w akta sprawy oraz sporządzania z</w:t>
      </w:r>
      <w:r w:rsidR="00F85AD6">
        <w:rPr>
          <w:bCs/>
          <w:color w:val="000000" w:themeColor="text1"/>
          <w:sz w:val="22"/>
          <w:szCs w:val="22"/>
        </w:rPr>
        <w:t xml:space="preserve"> nich notatek, kopii lub odpisów</w:t>
      </w:r>
      <w:r w:rsidRPr="0013343A">
        <w:rPr>
          <w:color w:val="000000" w:themeColor="text1"/>
          <w:sz w:val="22"/>
          <w:szCs w:val="22"/>
        </w:rPr>
        <w:t>. Strony mogą również żądać uwierzytelnienia odpisów lub kopii akt sprawy lub wydania z tych akt uwierzytelnionych odpisów, o ile jest to uzasadnione ważnym interesem strony.</w:t>
      </w:r>
      <w:r w:rsidR="00F85AD6">
        <w:rPr>
          <w:color w:val="000000" w:themeColor="text1"/>
          <w:sz w:val="22"/>
          <w:szCs w:val="22"/>
        </w:rPr>
        <w:t xml:space="preserve"> </w:t>
      </w:r>
    </w:p>
    <w:p w:rsidR="00F85AD6" w:rsidRDefault="0013343A" w:rsidP="00F85AD6">
      <w:pPr>
        <w:ind w:firstLine="567"/>
        <w:jc w:val="both"/>
        <w:rPr>
          <w:sz w:val="22"/>
          <w:szCs w:val="22"/>
        </w:rPr>
      </w:pPr>
      <w:r w:rsidRPr="0013343A">
        <w:rPr>
          <w:color w:val="000000" w:themeColor="text1"/>
          <w:sz w:val="22"/>
          <w:szCs w:val="22"/>
        </w:rPr>
        <w:t>Z dokumentacją w przedmiotowej sprawie zainteresowane Strony mogą zapoznać się w Wydziale Środowiska Urzędu Miasta Kielce, ul. Strycharska 6, pok. 31</w:t>
      </w:r>
      <w:r w:rsidR="00DF39D2">
        <w:rPr>
          <w:color w:val="000000" w:themeColor="text1"/>
          <w:sz w:val="22"/>
          <w:szCs w:val="22"/>
        </w:rPr>
        <w:t>4</w:t>
      </w:r>
      <w:r w:rsidRPr="0013343A">
        <w:rPr>
          <w:color w:val="000000" w:themeColor="text1"/>
          <w:sz w:val="22"/>
          <w:szCs w:val="22"/>
        </w:rPr>
        <w:t>, od poniedziałku do piątku w godzinach 7</w:t>
      </w:r>
      <w:r w:rsidRPr="0013343A">
        <w:rPr>
          <w:color w:val="000000" w:themeColor="text1"/>
          <w:sz w:val="22"/>
          <w:szCs w:val="22"/>
          <w:vertAlign w:val="superscript"/>
        </w:rPr>
        <w:t xml:space="preserve">30 </w:t>
      </w:r>
      <w:r w:rsidRPr="0013343A">
        <w:rPr>
          <w:color w:val="000000" w:themeColor="text1"/>
          <w:sz w:val="22"/>
          <w:szCs w:val="22"/>
        </w:rPr>
        <w:t>- 15</w:t>
      </w:r>
      <w:r w:rsidRPr="0013343A">
        <w:rPr>
          <w:color w:val="000000" w:themeColor="text1"/>
          <w:sz w:val="22"/>
          <w:szCs w:val="22"/>
          <w:vertAlign w:val="superscript"/>
        </w:rPr>
        <w:t>30</w:t>
      </w:r>
      <w:r w:rsidRPr="0013343A">
        <w:rPr>
          <w:color w:val="000000" w:themeColor="text1"/>
          <w:sz w:val="22"/>
          <w:szCs w:val="22"/>
        </w:rPr>
        <w:t xml:space="preserve">. </w:t>
      </w:r>
      <w:r w:rsidRPr="0013343A">
        <w:rPr>
          <w:sz w:val="22"/>
          <w:szCs w:val="22"/>
        </w:rPr>
        <w:t>Uwagi oraz wnioski bądź zastrzeżenia co do zebranych w tej sprawie materiałów</w:t>
      </w:r>
      <w:r w:rsidRPr="0013343A">
        <w:rPr>
          <w:color w:val="000000" w:themeColor="text1"/>
          <w:sz w:val="22"/>
          <w:szCs w:val="22"/>
        </w:rPr>
        <w:t xml:space="preserve"> można wnieść na piśmie, telegraficznie, za pomocą telefaksu, ustnie do protokołu bądź elektronicznie poprzez formularz kontaktowy zamieszczony na stronie www.um.kielce.pl</w:t>
      </w:r>
      <w:r w:rsidRPr="0013343A">
        <w:rPr>
          <w:sz w:val="22"/>
          <w:szCs w:val="22"/>
        </w:rPr>
        <w:t xml:space="preserve"> w odnośniku ePUAP (elektroniczna platforma usług administracji publicznej). Wgląd w akta sprawy nie jest obowiązkowy.</w:t>
      </w:r>
    </w:p>
    <w:p w:rsidR="00356827" w:rsidRDefault="00356827" w:rsidP="00F85AD6">
      <w:pPr>
        <w:ind w:firstLine="567"/>
        <w:jc w:val="both"/>
        <w:rPr>
          <w:sz w:val="22"/>
          <w:szCs w:val="22"/>
        </w:rPr>
      </w:pPr>
    </w:p>
    <w:p w:rsidR="00356827" w:rsidRPr="00356827" w:rsidRDefault="00356827" w:rsidP="00356827">
      <w:pPr>
        <w:numPr>
          <w:ilvl w:val="0"/>
          <w:numId w:val="5"/>
        </w:numPr>
        <w:ind w:left="426" w:hanging="357"/>
        <w:jc w:val="both"/>
        <w:rPr>
          <w:i/>
          <w:sz w:val="20"/>
          <w:szCs w:val="20"/>
        </w:rPr>
      </w:pPr>
      <w:r w:rsidRPr="00356827">
        <w:rPr>
          <w:i/>
          <w:sz w:val="20"/>
          <w:szCs w:val="20"/>
        </w:rPr>
        <w:t>Zgodnie z art. 28 Kodeksu postępowania administracyjnego stroną jest każdy, czyjego interesu prawnego lub obowiązku dotyczy postępowanie albo kto żąda czynności organu ze względu na swój interes prawny lub obowiązek,</w:t>
      </w:r>
    </w:p>
    <w:p w:rsidR="00356827" w:rsidRPr="00356827" w:rsidRDefault="00356827" w:rsidP="00356827">
      <w:pPr>
        <w:numPr>
          <w:ilvl w:val="0"/>
          <w:numId w:val="5"/>
        </w:numPr>
        <w:ind w:left="426" w:hanging="357"/>
        <w:jc w:val="both"/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>zgodnie z art. 35 § 1, 2, 3 i 5 Kodeksu postępowania administracyjnego:</w:t>
      </w:r>
    </w:p>
    <w:p w:rsidR="00356827" w:rsidRPr="00356827" w:rsidRDefault="00356827" w:rsidP="00356827">
      <w:pPr>
        <w:numPr>
          <w:ilvl w:val="0"/>
          <w:numId w:val="11"/>
        </w:numPr>
        <w:jc w:val="both"/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>organy administracji publicznej obowiązane są załatwiać sprawy bez zbędnej zwłoki,</w:t>
      </w:r>
    </w:p>
    <w:p w:rsidR="00356827" w:rsidRPr="00356827" w:rsidRDefault="00356827" w:rsidP="00356827">
      <w:pPr>
        <w:numPr>
          <w:ilvl w:val="0"/>
          <w:numId w:val="11"/>
        </w:numPr>
        <w:jc w:val="both"/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 xml:space="preserve">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ten organ, </w:t>
      </w:r>
    </w:p>
    <w:p w:rsidR="00356827" w:rsidRPr="00356827" w:rsidRDefault="00356827" w:rsidP="00356827">
      <w:pPr>
        <w:numPr>
          <w:ilvl w:val="0"/>
          <w:numId w:val="11"/>
        </w:numPr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>załatwienie sprawy wymagającej postępowania wyjaśniającego powinno nastąpić nie później niż w ciągu miesiąca, a sprawy szczególnie skomplikowanej - nie później niż w ciągu dwóch miesięcy od dnia wszczęcia postępowania,</w:t>
      </w:r>
    </w:p>
    <w:p w:rsidR="00356827" w:rsidRPr="00356827" w:rsidRDefault="00356827" w:rsidP="00356827">
      <w:pPr>
        <w:numPr>
          <w:ilvl w:val="0"/>
          <w:numId w:val="11"/>
        </w:numPr>
        <w:jc w:val="both"/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>do ww. terminów nie wlicza się terminów przewidzianych w przepisach prawa dla dokonania określonych czynności, okresów zawieszenia postępowania oraz okresów opóźnień spowodowanych z winy strony albo z przyczyn niezależnych od organu;</w:t>
      </w:r>
    </w:p>
    <w:p w:rsidR="00356827" w:rsidRPr="00356827" w:rsidRDefault="00356827" w:rsidP="00356827">
      <w:pPr>
        <w:numPr>
          <w:ilvl w:val="0"/>
          <w:numId w:val="5"/>
        </w:numPr>
        <w:ind w:left="426" w:hanging="357"/>
        <w:jc w:val="both"/>
        <w:rPr>
          <w:rFonts w:eastAsiaTheme="minorHAnsi"/>
          <w:i/>
          <w:sz w:val="20"/>
          <w:szCs w:val="20"/>
          <w:lang w:eastAsia="en-US"/>
        </w:rPr>
      </w:pPr>
      <w:r w:rsidRPr="00356827">
        <w:rPr>
          <w:rFonts w:eastAsiaTheme="minorHAnsi"/>
          <w:i/>
          <w:sz w:val="20"/>
          <w:szCs w:val="20"/>
          <w:lang w:eastAsia="en-US"/>
        </w:rPr>
        <w:t xml:space="preserve">zgodnie z art. 36 §1 i 2 Kodeksu postępowania administracyjnego o każdym przypadku niezałatwienia sprawy w terminie określonym w art. 35 ww. ustawy lub przepisach szczegółowych organ administracji publicznej jest obowiązany zawiadomić strony, podając przyczyny zwłoki i wskazując nowy termin </w:t>
      </w:r>
      <w:r w:rsidRPr="00356827">
        <w:rPr>
          <w:rFonts w:eastAsiaTheme="minorHAnsi"/>
          <w:i/>
          <w:sz w:val="20"/>
          <w:szCs w:val="20"/>
          <w:lang w:eastAsia="en-US"/>
        </w:rPr>
        <w:lastRenderedPageBreak/>
        <w:t>załatwienia sprawy; ten sam obowiązek ciąży na organie administracji publicznej również w przypadku zwłoki w załatwieniu sprawy z przyczyn niezależnych od organu,</w:t>
      </w:r>
    </w:p>
    <w:p w:rsidR="00356827" w:rsidRPr="00356827" w:rsidRDefault="00356827" w:rsidP="00356827">
      <w:pPr>
        <w:numPr>
          <w:ilvl w:val="0"/>
          <w:numId w:val="5"/>
        </w:numPr>
        <w:ind w:left="426" w:hanging="357"/>
        <w:jc w:val="both"/>
        <w:rPr>
          <w:i/>
          <w:sz w:val="20"/>
          <w:szCs w:val="20"/>
        </w:rPr>
      </w:pPr>
      <w:r w:rsidRPr="00356827">
        <w:rPr>
          <w:i/>
          <w:sz w:val="20"/>
          <w:szCs w:val="20"/>
        </w:rPr>
        <w:t xml:space="preserve">zgodnie z art. 41 </w:t>
      </w:r>
      <w:r w:rsidRPr="00356827">
        <w:rPr>
          <w:rFonts w:eastAsiaTheme="minorHAnsi"/>
          <w:i/>
          <w:sz w:val="20"/>
          <w:szCs w:val="20"/>
          <w:lang w:eastAsia="en-US"/>
        </w:rPr>
        <w:t xml:space="preserve">Kodeksu postępowania administracyjnego </w:t>
      </w:r>
      <w:r w:rsidRPr="00356827">
        <w:rPr>
          <w:i/>
          <w:sz w:val="20"/>
          <w:szCs w:val="20"/>
        </w:rPr>
        <w:t>w toku postępowania strony oraz ich przedstawiciele i pełnomocnicy mają obowiązek zawiadomić organ prowadzący postępowanie o każdej zmianie swojego adresu. W razie niewykonania ww. obowiązku doręczenie pisma pod dotychczasowym adresem ma skutek prawny.</w:t>
      </w:r>
    </w:p>
    <w:p w:rsidR="0013343A" w:rsidRPr="00356827" w:rsidRDefault="0013343A" w:rsidP="00F85AD6">
      <w:pPr>
        <w:ind w:firstLine="567"/>
        <w:jc w:val="both"/>
        <w:rPr>
          <w:i/>
          <w:sz w:val="18"/>
          <w:szCs w:val="18"/>
        </w:rPr>
      </w:pPr>
    </w:p>
    <w:p w:rsidR="00893583" w:rsidRDefault="00893583" w:rsidP="008935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- </w:t>
      </w:r>
      <w:r w:rsidRPr="00092065">
        <w:rPr>
          <w:i/>
          <w:sz w:val="22"/>
          <w:szCs w:val="22"/>
        </w:rPr>
        <w:t>Kodeks postępowania administracyjnego</w:t>
      </w:r>
      <w:r>
        <w:rPr>
          <w:sz w:val="22"/>
          <w:szCs w:val="22"/>
        </w:rPr>
        <w:t>, w przypadku zawiadomienia stron przez obwieszczenie, doręczenie uważa się za dokonane po upływie 14 dni od dnia publicznego ogłoszenia.</w:t>
      </w:r>
    </w:p>
    <w:p w:rsidR="005E3F33" w:rsidRPr="00F85AD6" w:rsidRDefault="00893583" w:rsidP="00893583">
      <w:pPr>
        <w:ind w:firstLine="567"/>
        <w:jc w:val="both"/>
        <w:rPr>
          <w:color w:val="000000" w:themeColor="text1"/>
          <w:sz w:val="18"/>
          <w:szCs w:val="18"/>
          <w:u w:val="single"/>
        </w:rPr>
      </w:pPr>
      <w:r>
        <w:rPr>
          <w:sz w:val="22"/>
          <w:szCs w:val="22"/>
        </w:rPr>
        <w:t xml:space="preserve">Data podania do publicznej </w:t>
      </w:r>
      <w:r>
        <w:rPr>
          <w:color w:val="000000" w:themeColor="text1"/>
          <w:sz w:val="22"/>
          <w:szCs w:val="22"/>
        </w:rPr>
        <w:t xml:space="preserve">wiadomości: </w:t>
      </w:r>
      <w:r w:rsidR="004621B9">
        <w:rPr>
          <w:color w:val="000000" w:themeColor="text1"/>
          <w:sz w:val="22"/>
          <w:szCs w:val="22"/>
        </w:rPr>
        <w:t xml:space="preserve">3 </w:t>
      </w:r>
      <w:bookmarkStart w:id="0" w:name="_GoBack"/>
      <w:bookmarkEnd w:id="0"/>
      <w:r>
        <w:rPr>
          <w:color w:val="000000" w:themeColor="text1"/>
          <w:sz w:val="22"/>
          <w:szCs w:val="22"/>
        </w:rPr>
        <w:t>czerwca 2016 r.</w:t>
      </w:r>
    </w:p>
    <w:p w:rsidR="00F85AD6" w:rsidRDefault="00F85AD6" w:rsidP="005E3F33">
      <w:pPr>
        <w:tabs>
          <w:tab w:val="left" w:pos="142"/>
          <w:tab w:val="left" w:pos="2367"/>
        </w:tabs>
        <w:rPr>
          <w:sz w:val="16"/>
          <w:szCs w:val="16"/>
        </w:rPr>
      </w:pPr>
    </w:p>
    <w:p w:rsidR="00F85AD6" w:rsidRDefault="00F85AD6" w:rsidP="005E3F33">
      <w:pPr>
        <w:tabs>
          <w:tab w:val="left" w:pos="142"/>
          <w:tab w:val="left" w:pos="2367"/>
        </w:tabs>
        <w:rPr>
          <w:sz w:val="16"/>
          <w:szCs w:val="16"/>
        </w:rPr>
      </w:pPr>
    </w:p>
    <w:p w:rsidR="00D705A6" w:rsidRDefault="00D705A6" w:rsidP="005E3F33">
      <w:pPr>
        <w:tabs>
          <w:tab w:val="left" w:pos="142"/>
          <w:tab w:val="left" w:pos="2367"/>
        </w:tabs>
        <w:rPr>
          <w:sz w:val="16"/>
          <w:szCs w:val="16"/>
        </w:rPr>
      </w:pPr>
    </w:p>
    <w:p w:rsidR="00F85AD6" w:rsidRDefault="00F85AD6" w:rsidP="005E3F33">
      <w:pPr>
        <w:tabs>
          <w:tab w:val="left" w:pos="142"/>
          <w:tab w:val="left" w:pos="2367"/>
        </w:tabs>
        <w:rPr>
          <w:sz w:val="16"/>
          <w:szCs w:val="16"/>
        </w:rPr>
      </w:pPr>
    </w:p>
    <w:p w:rsidR="005E3F33" w:rsidRPr="009B57DC" w:rsidRDefault="005E3F33" w:rsidP="00F85AD6">
      <w:pPr>
        <w:tabs>
          <w:tab w:val="left" w:pos="142"/>
          <w:tab w:val="left" w:pos="2367"/>
        </w:tabs>
        <w:spacing w:before="120"/>
        <w:rPr>
          <w:sz w:val="16"/>
          <w:szCs w:val="16"/>
        </w:rPr>
      </w:pPr>
      <w:r w:rsidRPr="009B57DC">
        <w:rPr>
          <w:sz w:val="16"/>
          <w:szCs w:val="16"/>
        </w:rPr>
        <w:t>Otrzymują:</w:t>
      </w:r>
    </w:p>
    <w:p w:rsidR="0069708A" w:rsidRPr="00555452" w:rsidRDefault="0069708A" w:rsidP="0069708A">
      <w:pPr>
        <w:numPr>
          <w:ilvl w:val="0"/>
          <w:numId w:val="8"/>
        </w:numPr>
        <w:jc w:val="both"/>
        <w:rPr>
          <w:sz w:val="16"/>
          <w:szCs w:val="16"/>
        </w:rPr>
      </w:pPr>
      <w:r w:rsidRPr="00555452">
        <w:rPr>
          <w:sz w:val="16"/>
          <w:szCs w:val="16"/>
        </w:rPr>
        <w:t>DS. Smith Polska, 02 -146 Warszawa, ul. 17 Stycznia 45D</w:t>
      </w:r>
      <w:r>
        <w:rPr>
          <w:sz w:val="16"/>
          <w:szCs w:val="16"/>
        </w:rPr>
        <w:t>, za pośrednictwem pełnomocnika – Pana Zbigniewa Siewierskiego – „KARIGO” Zbigniew Siewierski, 25- 415 Kielce, ul. Górna 20</w:t>
      </w:r>
    </w:p>
    <w:p w:rsidR="0069708A" w:rsidRPr="00555452" w:rsidRDefault="0069708A" w:rsidP="0069708A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Strony postępowania w trybie </w:t>
      </w:r>
      <w:r>
        <w:rPr>
          <w:color w:val="000000"/>
          <w:sz w:val="16"/>
          <w:szCs w:val="16"/>
        </w:rPr>
        <w:t xml:space="preserve">74 ust. 3 ustawy </w:t>
      </w:r>
      <w:r>
        <w:rPr>
          <w:i/>
          <w:color w:val="000000"/>
          <w:sz w:val="16"/>
          <w:szCs w:val="16"/>
        </w:rPr>
        <w:t>o udostępnianiu informacji o środowisku i jego ochronie, udziale społeczeństwa w ochronie środowiska oraz o ocenach oddziaływania na środowisko</w:t>
      </w:r>
      <w:r>
        <w:rPr>
          <w:color w:val="000000"/>
          <w:sz w:val="16"/>
          <w:szCs w:val="16"/>
        </w:rPr>
        <w:t xml:space="preserve"> w związku z art.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49 ustawy - </w:t>
      </w:r>
      <w:r>
        <w:rPr>
          <w:i/>
          <w:color w:val="000000"/>
          <w:sz w:val="16"/>
          <w:szCs w:val="16"/>
        </w:rPr>
        <w:t>Kodeks postępowania administracyjnego</w:t>
      </w:r>
      <w:r>
        <w:rPr>
          <w:color w:val="000000"/>
          <w:sz w:val="16"/>
          <w:szCs w:val="16"/>
        </w:rPr>
        <w:t xml:space="preserve">, tj. </w:t>
      </w:r>
      <w:r>
        <w:rPr>
          <w:sz w:val="16"/>
          <w:szCs w:val="16"/>
        </w:rPr>
        <w:t xml:space="preserve">poprzez obwieszczenie wywieszone na tablicach ogłoszeń Urzędu Miasta Kielce – Rynek 1 oraz ul. Strycharska 6 w Kielcach, w pobliżu miejsca realizacji przedsięwzięcia, w Biuletynie Informacji Publicznej Urzędu Miasta Kielce na stronie internetowej </w:t>
      </w:r>
      <w:r>
        <w:rPr>
          <w:i/>
          <w:sz w:val="16"/>
          <w:szCs w:val="16"/>
        </w:rPr>
        <w:t>www.bip.kielce.eu</w:t>
      </w:r>
    </w:p>
    <w:p w:rsidR="0069708A" w:rsidRPr="00AD05A1" w:rsidRDefault="0069708A" w:rsidP="0069708A">
      <w:pPr>
        <w:numPr>
          <w:ilvl w:val="0"/>
          <w:numId w:val="8"/>
        </w:numPr>
        <w:jc w:val="both"/>
        <w:rPr>
          <w:sz w:val="16"/>
          <w:szCs w:val="16"/>
        </w:rPr>
      </w:pPr>
      <w:r w:rsidRPr="00497740">
        <w:rPr>
          <w:sz w:val="16"/>
          <w:szCs w:val="16"/>
        </w:rPr>
        <w:t>aa</w:t>
      </w:r>
      <w:r>
        <w:rPr>
          <w:sz w:val="16"/>
          <w:szCs w:val="16"/>
        </w:rPr>
        <w:t>.</w:t>
      </w:r>
    </w:p>
    <w:sectPr w:rsidR="0069708A" w:rsidRPr="00AD05A1" w:rsidSect="00F85AD6">
      <w:footerReference w:type="default" r:id="rId9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15" w:rsidRDefault="00A52615" w:rsidP="00EF7996">
      <w:r>
        <w:separator/>
      </w:r>
    </w:p>
  </w:endnote>
  <w:endnote w:type="continuationSeparator" w:id="0">
    <w:p w:rsidR="00A52615" w:rsidRDefault="00A52615" w:rsidP="00EF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2281"/>
      <w:docPartObj>
        <w:docPartGallery w:val="Page Numbers (Bottom of Page)"/>
        <w:docPartUnique/>
      </w:docPartObj>
    </w:sdtPr>
    <w:sdtEndPr/>
    <w:sdtContent>
      <w:p w:rsidR="00356827" w:rsidRDefault="003568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B9">
          <w:rPr>
            <w:noProof/>
          </w:rPr>
          <w:t>2</w:t>
        </w:r>
        <w:r>
          <w:fldChar w:fldCharType="end"/>
        </w:r>
      </w:p>
    </w:sdtContent>
  </w:sdt>
  <w:p w:rsidR="00356827" w:rsidRDefault="00356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15" w:rsidRDefault="00A52615" w:rsidP="00EF7996">
      <w:r>
        <w:separator/>
      </w:r>
    </w:p>
  </w:footnote>
  <w:footnote w:type="continuationSeparator" w:id="0">
    <w:p w:rsidR="00A52615" w:rsidRDefault="00A52615" w:rsidP="00EF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3B"/>
    <w:multiLevelType w:val="hybridMultilevel"/>
    <w:tmpl w:val="7842E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7B2F89"/>
    <w:multiLevelType w:val="hybridMultilevel"/>
    <w:tmpl w:val="9F10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096"/>
    <w:multiLevelType w:val="hybridMultilevel"/>
    <w:tmpl w:val="FB685F78"/>
    <w:lvl w:ilvl="0" w:tplc="D30E38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D0334"/>
    <w:multiLevelType w:val="hybridMultilevel"/>
    <w:tmpl w:val="4A82B88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E292D"/>
    <w:multiLevelType w:val="hybridMultilevel"/>
    <w:tmpl w:val="895871C8"/>
    <w:lvl w:ilvl="0" w:tplc="81EEE7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87A61"/>
    <w:multiLevelType w:val="hybridMultilevel"/>
    <w:tmpl w:val="0B867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35F47"/>
    <w:multiLevelType w:val="hybridMultilevel"/>
    <w:tmpl w:val="F6408ED4"/>
    <w:lvl w:ilvl="0" w:tplc="B1DA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6A6C"/>
    <w:multiLevelType w:val="hybridMultilevel"/>
    <w:tmpl w:val="DCDA36CA"/>
    <w:lvl w:ilvl="0" w:tplc="AF2CAFE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FE80FA0"/>
    <w:multiLevelType w:val="hybridMultilevel"/>
    <w:tmpl w:val="4FBC46FA"/>
    <w:lvl w:ilvl="0" w:tplc="AF2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5E8C"/>
    <w:multiLevelType w:val="hybridMultilevel"/>
    <w:tmpl w:val="C06EF02C"/>
    <w:lvl w:ilvl="0" w:tplc="AF2CA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8"/>
    <w:rsid w:val="000253A8"/>
    <w:rsid w:val="000B0B2D"/>
    <w:rsid w:val="000D1FB4"/>
    <w:rsid w:val="0013343A"/>
    <w:rsid w:val="002140F1"/>
    <w:rsid w:val="00243A4F"/>
    <w:rsid w:val="00281BE8"/>
    <w:rsid w:val="002958CA"/>
    <w:rsid w:val="002B679E"/>
    <w:rsid w:val="00355338"/>
    <w:rsid w:val="00356827"/>
    <w:rsid w:val="003918A2"/>
    <w:rsid w:val="003E5FA5"/>
    <w:rsid w:val="004621B9"/>
    <w:rsid w:val="004E5A73"/>
    <w:rsid w:val="005040AB"/>
    <w:rsid w:val="005560BA"/>
    <w:rsid w:val="005E3F33"/>
    <w:rsid w:val="0060114F"/>
    <w:rsid w:val="006504C5"/>
    <w:rsid w:val="0069708A"/>
    <w:rsid w:val="00707A12"/>
    <w:rsid w:val="00724E63"/>
    <w:rsid w:val="00745CB2"/>
    <w:rsid w:val="0077465C"/>
    <w:rsid w:val="007D04A8"/>
    <w:rsid w:val="0081467F"/>
    <w:rsid w:val="00861606"/>
    <w:rsid w:val="00893583"/>
    <w:rsid w:val="008F3E5B"/>
    <w:rsid w:val="0093361F"/>
    <w:rsid w:val="00982E2A"/>
    <w:rsid w:val="009930DE"/>
    <w:rsid w:val="009A5030"/>
    <w:rsid w:val="009B57DC"/>
    <w:rsid w:val="00A1505E"/>
    <w:rsid w:val="00A52615"/>
    <w:rsid w:val="00A97DC3"/>
    <w:rsid w:val="00AD2E65"/>
    <w:rsid w:val="00B6314A"/>
    <w:rsid w:val="00BB0A90"/>
    <w:rsid w:val="00BB286A"/>
    <w:rsid w:val="00BF610C"/>
    <w:rsid w:val="00C00FA5"/>
    <w:rsid w:val="00C90A9B"/>
    <w:rsid w:val="00C958EE"/>
    <w:rsid w:val="00D0590C"/>
    <w:rsid w:val="00D47BA0"/>
    <w:rsid w:val="00D705A6"/>
    <w:rsid w:val="00DF39D2"/>
    <w:rsid w:val="00DF5269"/>
    <w:rsid w:val="00EF7996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3F33"/>
    <w:pPr>
      <w:ind w:left="720"/>
      <w:contextualSpacing/>
    </w:pPr>
  </w:style>
  <w:style w:type="character" w:customStyle="1" w:styleId="genericcontent">
    <w:name w:val="genericcontent"/>
    <w:basedOn w:val="Domylnaczcionkaakapitu"/>
    <w:rsid w:val="005E3F33"/>
  </w:style>
  <w:style w:type="paragraph" w:styleId="Nagwek">
    <w:name w:val="header"/>
    <w:basedOn w:val="Normalny"/>
    <w:link w:val="NagwekZnak"/>
    <w:uiPriority w:val="99"/>
    <w:unhideWhenUsed/>
    <w:rsid w:val="00EF7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A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3F33"/>
    <w:pPr>
      <w:ind w:left="720"/>
      <w:contextualSpacing/>
    </w:pPr>
  </w:style>
  <w:style w:type="character" w:customStyle="1" w:styleId="genericcontent">
    <w:name w:val="genericcontent"/>
    <w:basedOn w:val="Domylnaczcionkaakapitu"/>
    <w:rsid w:val="005E3F33"/>
  </w:style>
  <w:style w:type="paragraph" w:styleId="Nagwek">
    <w:name w:val="header"/>
    <w:basedOn w:val="Normalny"/>
    <w:link w:val="NagwekZnak"/>
    <w:uiPriority w:val="99"/>
    <w:unhideWhenUsed/>
    <w:rsid w:val="00EF7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A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BEBC-9553-448B-B13E-786E8BB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Micek</dc:creator>
  <cp:lastModifiedBy>Mirosława Micek</cp:lastModifiedBy>
  <cp:revision>3</cp:revision>
  <dcterms:created xsi:type="dcterms:W3CDTF">2016-06-03T08:16:00Z</dcterms:created>
  <dcterms:modified xsi:type="dcterms:W3CDTF">2016-06-03T08:17:00Z</dcterms:modified>
</cp:coreProperties>
</file>